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7F" w:rsidRPr="00AC187F" w:rsidRDefault="00AC187F" w:rsidP="00AC187F">
      <w:pPr>
        <w:jc w:val="center"/>
        <w:rPr>
          <w:b/>
          <w:sz w:val="36"/>
          <w:szCs w:val="20"/>
        </w:rPr>
      </w:pPr>
      <w:r w:rsidRPr="00AC187F">
        <w:rPr>
          <w:b/>
          <w:sz w:val="36"/>
          <w:szCs w:val="20"/>
        </w:rPr>
        <w:t>ПРОГРАММИРОВАНИЕ ВЫЧИСЛИТЕЛЬНЫХ ЗАДАЧ С ИСПОЛЬЗОВАНИЕМ ПОДПРОГРАММ ПОЛЬЗОВАТЕЛЯ.</w:t>
      </w:r>
    </w:p>
    <w:p w:rsidR="006D4D7D" w:rsidRPr="006D4D7D" w:rsidRDefault="006D4D7D" w:rsidP="006D4D7D">
      <w:pPr>
        <w:jc w:val="center"/>
        <w:rPr>
          <w:b/>
          <w:sz w:val="36"/>
          <w:szCs w:val="20"/>
        </w:rPr>
      </w:pPr>
    </w:p>
    <w:p w:rsidR="00B4035B" w:rsidRDefault="00FA0C33" w:rsidP="006D4D7D">
      <w:pPr>
        <w:jc w:val="center"/>
        <w:rPr>
          <w:noProof/>
        </w:rPr>
      </w:pPr>
      <w:r>
        <w:t xml:space="preserve"> </w:t>
      </w:r>
      <w:r w:rsidR="00056A27">
        <w:fldChar w:fldCharType="begin"/>
      </w:r>
      <w:r>
        <w:instrText xml:space="preserve"> TOC \o "1-3" \h \z \u </w:instrText>
      </w:r>
      <w:r w:rsidR="00056A27">
        <w:fldChar w:fldCharType="separate"/>
      </w:r>
    </w:p>
    <w:p w:rsidR="00B4035B" w:rsidRDefault="00B403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17" w:history="1">
        <w:r w:rsidRPr="00E822F1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035B" w:rsidRDefault="00B403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18" w:history="1">
        <w:r w:rsidRPr="00E822F1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4035B" w:rsidRDefault="00B403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19" w:history="1">
        <w:r w:rsidRPr="00E822F1">
          <w:rPr>
            <w:rStyle w:val="a7"/>
            <w:noProof/>
            <w:snapToGrid w:val="0"/>
          </w:rPr>
          <w:t>ВАРИАНТЫ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F5DCF" w:rsidRDefault="00056A27" w:rsidP="006F5DCF">
      <w:pPr>
        <w:jc w:val="center"/>
        <w:rPr>
          <w:snapToGrid w:val="0"/>
          <w:sz w:val="28"/>
        </w:rPr>
      </w:pPr>
      <w:r>
        <w:fldChar w:fldCharType="end"/>
      </w:r>
      <w:r w:rsidR="006F5DCF" w:rsidRPr="006F5DCF">
        <w:rPr>
          <w:snapToGrid w:val="0"/>
          <w:sz w:val="28"/>
        </w:rPr>
        <w:t xml:space="preserve"> </w:t>
      </w:r>
    </w:p>
    <w:p w:rsidR="00AC187F" w:rsidRDefault="00AC187F" w:rsidP="00AC187F">
      <w:pPr>
        <w:pStyle w:val="1"/>
      </w:pPr>
      <w:bookmarkStart w:id="0" w:name="_Toc252111217"/>
      <w:r>
        <w:t>ТЕОРЕТИЧЕСКИЕ СВЕДЕНИЯ</w:t>
      </w:r>
      <w:bookmarkEnd w:id="0"/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Любая задача решается гораздо легче, если разбить ее на части - процедуры и функции. Например, задача по созданию школьной базы данных разбивается на три процедуры: создание БД, использование данных БД, корректировка БД. В пользовательские процедуры и функции можно передавать значения и после выполнения получать результат. Сначала рассмотрим процедуры.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ПРОЦЕДУРЫ ПОЛЬЗОВАТЕЛЯ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Процедура начинается словом PROCEDURE, по структуре аналогична программе: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PROCEDURE &lt;имя&gt; (необязательные формальные параметры);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LABEL ...; CONST ...; TYPE ...; VAR ...;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 w:rsidRPr="00AC187F">
        <w:rPr>
          <w:sz w:val="28"/>
          <w:szCs w:val="20"/>
          <w:lang w:val="en-US"/>
        </w:rPr>
        <w:t>BEGIN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 w:rsidRPr="00AC187F">
        <w:rPr>
          <w:sz w:val="28"/>
          <w:szCs w:val="20"/>
          <w:lang w:val="en-US"/>
        </w:rPr>
        <w:t>&lt;</w:t>
      </w:r>
      <w:r>
        <w:rPr>
          <w:sz w:val="28"/>
          <w:szCs w:val="20"/>
        </w:rPr>
        <w:t>операторы</w:t>
      </w:r>
      <w:r w:rsidRPr="00AC187F">
        <w:rPr>
          <w:sz w:val="28"/>
          <w:szCs w:val="20"/>
          <w:lang w:val="en-US"/>
        </w:rPr>
        <w:t>&gt;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END;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Для выполнения процедуры достаточно указать ее имя и, если они нужны, передаваемые в процедуру данные (фактические параметры), совпадающие по типу и порядку следования с требуемыми (формальными параметрами).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ФУНКЦИИ ПОЛЬЗОВАТЕЛЯ</w:t>
      </w: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Функция начинается словом FUNCTION, за которым следует имя, необязательный список формальных параметров и тип возвращаемого результата: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FUNCTION &lt;имя&gt; (Необязательные формальные параметры) : &lt;тип результата&gt;;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LABEL ...; CONST ...; TYPE ...; VAR ...;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</w:t>
      </w:r>
      <w:r w:rsidRPr="00AC187F">
        <w:rPr>
          <w:sz w:val="28"/>
          <w:szCs w:val="20"/>
          <w:lang w:val="en-US"/>
        </w:rPr>
        <w:t>BEGIN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 w:rsidRPr="00AC187F">
        <w:rPr>
          <w:sz w:val="28"/>
          <w:szCs w:val="20"/>
          <w:lang w:val="en-US"/>
        </w:rPr>
        <w:t xml:space="preserve"> &lt;</w:t>
      </w:r>
      <w:r>
        <w:rPr>
          <w:sz w:val="28"/>
          <w:szCs w:val="20"/>
        </w:rPr>
        <w:t>операторы</w:t>
      </w:r>
      <w:r w:rsidRPr="00AC187F">
        <w:rPr>
          <w:sz w:val="28"/>
          <w:szCs w:val="20"/>
          <w:lang w:val="en-US"/>
        </w:rPr>
        <w:t>&gt;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AC187F">
        <w:rPr>
          <w:sz w:val="28"/>
          <w:szCs w:val="20"/>
          <w:lang w:val="en-US"/>
        </w:rPr>
        <w:lastRenderedPageBreak/>
        <w:t xml:space="preserve"> </w:t>
      </w:r>
      <w:r>
        <w:rPr>
          <w:sz w:val="28"/>
          <w:szCs w:val="20"/>
        </w:rPr>
        <w:t>END;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 разделе операторов функции должен находиться по крайней мере один оператор, присваивающий имени функции значение. В точку вызова возвращается результат последнего присваивания.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ПАРАМЕТРЫ</w:t>
      </w: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Если список параметров начинается словом VAR, то они передаются из процедуры после ее выполнения и результаты присваиваются соответствующим фактическим параметрам. Если при перечислении формальных параметров VAR не указано, то эти значения передаются в процедуру.</w:t>
      </w: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Изучите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</w:rPr>
        <w:t>пример</w:t>
      </w:r>
      <w:r>
        <w:rPr>
          <w:sz w:val="28"/>
          <w:szCs w:val="20"/>
          <w:lang w:val="en-US"/>
        </w:rPr>
        <w:t>:</w:t>
      </w:r>
    </w:p>
    <w:p w:rsidR="00AC187F" w:rsidRDefault="00AC187F" w:rsidP="00AC187F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056A27">
        <w:rPr>
          <w:sz w:val="28"/>
          <w:szCs w:val="20"/>
        </w:rPr>
        <w:object w:dxaOrig="8785" w:dyaOrig="6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300.6pt" o:ole="">
            <v:imagedata r:id="rId7" o:title=""/>
          </v:shape>
          <o:OLEObject Type="Embed" ProgID="MSDraw.Drawing.8.2" ShapeID="_x0000_i1025" DrawAspect="Content" ObjectID="_1325853047" r:id="rId8"/>
        </w:objec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entury Gothic" w:hAnsi="Century Gothic"/>
          <w:sz w:val="28"/>
          <w:szCs w:val="20"/>
        </w:rPr>
      </w:pPr>
      <w:r>
        <w:rPr>
          <w:rFonts w:ascii="Century Gothic" w:hAnsi="Century Gothic"/>
          <w:sz w:val="28"/>
          <w:szCs w:val="20"/>
        </w:rPr>
        <w:t>Дополнительно:</w:t>
      </w:r>
    </w:p>
    <w:p w:rsidR="00AC187F" w:rsidRDefault="00AC187F" w:rsidP="00AC187F">
      <w:pPr>
        <w:autoSpaceDE w:val="0"/>
        <w:autoSpaceDN w:val="0"/>
        <w:adjustRightInd w:val="0"/>
        <w:rPr>
          <w:sz w:val="28"/>
          <w:szCs w:val="20"/>
        </w:rPr>
      </w:pPr>
    </w:p>
    <w:p w:rsidR="00AC187F" w:rsidRDefault="00AC187F" w:rsidP="00AC187F">
      <w:pPr>
        <w:numPr>
          <w:ilvl w:val="0"/>
          <w:numId w:val="7"/>
        </w:num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Три золотых правила.</w:t>
      </w:r>
    </w:p>
    <w:p w:rsidR="00AC187F" w:rsidRDefault="00AC187F" w:rsidP="00AC187F">
      <w:pPr>
        <w:numPr>
          <w:ilvl w:val="0"/>
          <w:numId w:val="7"/>
        </w:num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Глобальные и локальные переменные.</w:t>
      </w:r>
    </w:p>
    <w:p w:rsidR="00AC187F" w:rsidRDefault="00AC187F" w:rsidP="00AC187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Формальные и фактические параметры.</w:t>
      </w:r>
    </w:p>
    <w:p w:rsidR="00AC187F" w:rsidRDefault="00AC187F" w:rsidP="00AC187F">
      <w:pPr>
        <w:numPr>
          <w:ilvl w:val="0"/>
          <w:numId w:val="7"/>
        </w:num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Параметры-значения и параметры-переменные.</w:t>
      </w:r>
    </w:p>
    <w:p w:rsidR="00AC187F" w:rsidRDefault="00AC187F" w:rsidP="00AC187F">
      <w:pPr>
        <w:autoSpaceDE w:val="0"/>
        <w:autoSpaceDN w:val="0"/>
        <w:adjustRightInd w:val="0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  <w:r>
        <w:rPr>
          <w:sz w:val="28"/>
          <w:szCs w:val="20"/>
        </w:rPr>
        <w:t>1. Три золотых правила:</w:t>
      </w:r>
    </w:p>
    <w:p w:rsidR="00AC187F" w:rsidRDefault="00AC187F" w:rsidP="00AC187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если надо что-то </w:t>
      </w:r>
      <w:r>
        <w:rPr>
          <w:rFonts w:ascii="Arial" w:hAnsi="Arial" w:cs="Arial"/>
          <w:sz w:val="28"/>
          <w:szCs w:val="20"/>
        </w:rPr>
        <w:t>вычислить</w:t>
      </w:r>
      <w:r>
        <w:rPr>
          <w:sz w:val="28"/>
          <w:szCs w:val="20"/>
        </w:rPr>
        <w:t xml:space="preserve"> и получить в точке вызова результат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используем функцию;</w:t>
      </w:r>
    </w:p>
    <w:p w:rsidR="00AC187F" w:rsidRDefault="00AC187F" w:rsidP="00AC187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если надо что-то </w:t>
      </w:r>
      <w:r>
        <w:rPr>
          <w:rFonts w:ascii="Arial" w:hAnsi="Arial" w:cs="Arial"/>
          <w:sz w:val="28"/>
          <w:szCs w:val="20"/>
        </w:rPr>
        <w:t>сделать</w:t>
      </w:r>
      <w:r>
        <w:rPr>
          <w:sz w:val="28"/>
          <w:szCs w:val="20"/>
        </w:rPr>
        <w:t xml:space="preserve">: считать данные с диска, очистить часть экрана, закрасить экран в другой цвет и т.п.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используем процедуру;</w:t>
      </w:r>
    </w:p>
    <w:p w:rsidR="00AC187F" w:rsidRDefault="00AC187F" w:rsidP="00AC187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при вызове процедуры или функции тип фактических параметров должен совпадать с типом формальных параметров (т.е. они должны быть согласованы).</w:t>
      </w: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Глобальные переменные (константы, типы)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переменные (константы, типы), объявленные в программе вне процедуры или функции.</w:t>
      </w:r>
    </w:p>
    <w:p w:rsidR="00AC187F" w:rsidRDefault="00AC187F" w:rsidP="00AC187F">
      <w:pPr>
        <w:autoSpaceDE w:val="0"/>
        <w:autoSpaceDN w:val="0"/>
        <w:adjustRightInd w:val="0"/>
        <w:ind w:left="360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Локальные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существуют только внутри процедуры или функции, объявленные либо в списке параметров, либо в разделе </w:t>
      </w:r>
      <w:r>
        <w:rPr>
          <w:sz w:val="28"/>
          <w:szCs w:val="20"/>
          <w:lang w:val="en-US"/>
        </w:rPr>
        <w:t>VAR</w:t>
      </w:r>
      <w:r>
        <w:rPr>
          <w:sz w:val="28"/>
          <w:szCs w:val="20"/>
        </w:rPr>
        <w:t xml:space="preserve"> внутри процедуры или функции (для констант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раздел </w:t>
      </w:r>
      <w:r>
        <w:rPr>
          <w:sz w:val="28"/>
          <w:szCs w:val="20"/>
          <w:lang w:val="en-US"/>
        </w:rPr>
        <w:t>CONST</w:t>
      </w:r>
      <w:r>
        <w:rPr>
          <w:sz w:val="28"/>
          <w:szCs w:val="20"/>
        </w:rPr>
        <w:t xml:space="preserve">, для типов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TYPE</w:t>
      </w:r>
      <w:r>
        <w:rPr>
          <w:sz w:val="28"/>
          <w:szCs w:val="20"/>
        </w:rPr>
        <w:t>).</w:t>
      </w: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совпадении имен локальной и глобальной переменной используется в подпрограмме локальное имя (если в подпрограмме используется цикл </w:t>
      </w:r>
      <w:r>
        <w:rPr>
          <w:sz w:val="28"/>
          <w:szCs w:val="20"/>
          <w:lang w:val="en-US"/>
        </w:rPr>
        <w:t>FOR</w:t>
      </w:r>
      <w:r>
        <w:rPr>
          <w:sz w:val="28"/>
          <w:szCs w:val="20"/>
        </w:rPr>
        <w:t xml:space="preserve">, то параметр цикла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локальная переменная).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Формальные параметры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описываются в заголовке объявления подпрограммы.</w:t>
      </w:r>
    </w:p>
    <w:p w:rsidR="00AC187F" w:rsidRDefault="00AC187F" w:rsidP="00AC187F">
      <w:pPr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Фактические параметры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которые подставляются на их место при вызове подпрограммы.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Параметры-значения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локальные переменные подпрограммы, стартовые значения которых задаются при вызове подпрограммы из внешних блоков, могут изменять свои значения, но изменения только локальные.</w:t>
      </w: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Параметры-переменные 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локальные переменные подпрограммы, стартовые значения которых задаются при вызове подпрограммы из внешних блоков, могут изменять свои значения и изменения носят глобальный характер (т.е. передаются в вызывающие операторы).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Пример.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Возведение числа в квадрат, если квадрат числа больше 100, то программа возвращает значение 100.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pr</w:t>
      </w:r>
      <w:r>
        <w:rPr>
          <w:sz w:val="28"/>
          <w:szCs w:val="20"/>
        </w:rPr>
        <w:t>1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 xml:space="preserve"> использует функцию, </w:t>
      </w:r>
      <w:r>
        <w:rPr>
          <w:sz w:val="28"/>
          <w:szCs w:val="20"/>
          <w:lang w:val="en-US"/>
        </w:rPr>
        <w:t>pr</w:t>
      </w:r>
      <w:r>
        <w:rPr>
          <w:sz w:val="28"/>
          <w:szCs w:val="20"/>
        </w:rPr>
        <w:t>2</w:t>
      </w:r>
      <w:r>
        <w:rPr>
          <w:sz w:val="28"/>
          <w:szCs w:val="20"/>
        </w:rPr>
        <w:sym w:font="Symbol" w:char="F02D"/>
      </w:r>
      <w:r>
        <w:rPr>
          <w:sz w:val="28"/>
          <w:szCs w:val="20"/>
        </w:rPr>
        <w:t>использует для решения той же задачи прцедуру)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program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pr</w:t>
      </w:r>
      <w:r>
        <w:rPr>
          <w:rFonts w:ascii="Courier New" w:hAnsi="Courier New" w:cs="Courier New"/>
          <w:sz w:val="28"/>
          <w:szCs w:val="20"/>
        </w:rPr>
        <w:t>1;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var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flag</w:t>
      </w:r>
      <w:r>
        <w:rPr>
          <w:rFonts w:ascii="Courier New" w:hAnsi="Courier New" w:cs="Courier New"/>
          <w:sz w:val="28"/>
          <w:szCs w:val="20"/>
        </w:rPr>
        <w:t>:</w:t>
      </w:r>
      <w:r>
        <w:rPr>
          <w:rFonts w:ascii="Courier New" w:hAnsi="Courier New" w:cs="Courier New"/>
          <w:sz w:val="28"/>
          <w:szCs w:val="20"/>
          <w:lang w:val="en-US"/>
        </w:rPr>
        <w:t>boolean</w:t>
      </w:r>
      <w:r>
        <w:rPr>
          <w:rFonts w:ascii="Courier New" w:hAnsi="Courier New" w:cs="Courier New"/>
          <w:sz w:val="28"/>
          <w:szCs w:val="20"/>
        </w:rPr>
        <w:t xml:space="preserve">; </w:t>
      </w:r>
      <w:r>
        <w:rPr>
          <w:rFonts w:ascii="Courier New" w:hAnsi="Courier New" w:cs="Courier New"/>
          <w:sz w:val="22"/>
          <w:szCs w:val="20"/>
        </w:rPr>
        <w:t>{</w:t>
      </w:r>
      <w:r>
        <w:rPr>
          <w:rFonts w:ascii="Courier New" w:hAnsi="Courier New" w:cs="Courier New"/>
          <w:sz w:val="22"/>
          <w:szCs w:val="20"/>
          <w:lang w:val="en-US"/>
        </w:rPr>
        <w:t>flag</w:t>
      </w:r>
      <w:r>
        <w:rPr>
          <w:rFonts w:ascii="Courier New" w:hAnsi="Courier New" w:cs="Courier New"/>
          <w:sz w:val="22"/>
          <w:szCs w:val="20"/>
        </w:rPr>
        <w:t>-глобальная переменная}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function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q</w:t>
      </w:r>
      <w:r>
        <w:rPr>
          <w:rFonts w:ascii="Courier New" w:hAnsi="Courier New" w:cs="Courier New"/>
          <w:sz w:val="28"/>
          <w:szCs w:val="20"/>
        </w:rPr>
        <w:t>(</w:t>
      </w:r>
      <w:r>
        <w:rPr>
          <w:rFonts w:ascii="Courier New" w:hAnsi="Courier New" w:cs="Courier New"/>
          <w:sz w:val="28"/>
          <w:szCs w:val="20"/>
          <w:lang w:val="en-US"/>
        </w:rPr>
        <w:t>x</w:t>
      </w:r>
      <w:r>
        <w:rPr>
          <w:rFonts w:ascii="Courier New" w:hAnsi="Courier New" w:cs="Courier New"/>
          <w:sz w:val="28"/>
          <w:szCs w:val="20"/>
        </w:rPr>
        <w:t>:</w:t>
      </w:r>
      <w:r>
        <w:rPr>
          <w:rFonts w:ascii="Courier New" w:hAnsi="Courier New" w:cs="Courier New"/>
          <w:sz w:val="28"/>
          <w:szCs w:val="20"/>
          <w:lang w:val="en-US"/>
        </w:rPr>
        <w:t>real</w:t>
      </w:r>
      <w:r>
        <w:rPr>
          <w:rFonts w:ascii="Courier New" w:hAnsi="Courier New" w:cs="Courier New"/>
          <w:sz w:val="28"/>
          <w:szCs w:val="20"/>
        </w:rPr>
        <w:t>):</w:t>
      </w:r>
      <w:r>
        <w:rPr>
          <w:rFonts w:ascii="Courier New" w:hAnsi="Courier New" w:cs="Courier New"/>
          <w:sz w:val="28"/>
          <w:szCs w:val="20"/>
          <w:lang w:val="en-US"/>
        </w:rPr>
        <w:t>real</w:t>
      </w:r>
      <w:r>
        <w:rPr>
          <w:rFonts w:ascii="Courier New" w:hAnsi="Courier New" w:cs="Courier New"/>
          <w:sz w:val="28"/>
          <w:szCs w:val="20"/>
        </w:rPr>
        <w:t xml:space="preserve">; </w:t>
      </w:r>
      <w:r>
        <w:rPr>
          <w:rFonts w:ascii="Courier New" w:hAnsi="Courier New" w:cs="Courier New"/>
          <w:sz w:val="22"/>
          <w:szCs w:val="20"/>
        </w:rPr>
        <w:t>{</w:t>
      </w:r>
      <w:r>
        <w:rPr>
          <w:rFonts w:ascii="Courier New" w:hAnsi="Courier New" w:cs="Courier New"/>
          <w:sz w:val="22"/>
          <w:szCs w:val="20"/>
          <w:lang w:val="en-US"/>
        </w:rPr>
        <w:t>x</w:t>
      </w:r>
      <w:r>
        <w:rPr>
          <w:rFonts w:ascii="Courier New" w:hAnsi="Courier New" w:cs="Courier New"/>
          <w:sz w:val="22"/>
          <w:szCs w:val="20"/>
        </w:rPr>
        <w:t>-локальная переменная,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парметр-значение,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формальный параметр}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const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max</w:t>
      </w:r>
      <w:r>
        <w:rPr>
          <w:rFonts w:ascii="Courier New" w:hAnsi="Courier New" w:cs="Courier New"/>
          <w:sz w:val="28"/>
          <w:szCs w:val="20"/>
        </w:rPr>
        <w:t xml:space="preserve">=100; </w:t>
      </w:r>
      <w:r>
        <w:rPr>
          <w:rFonts w:ascii="Courier New" w:hAnsi="Courier New" w:cs="Courier New"/>
          <w:sz w:val="22"/>
          <w:szCs w:val="20"/>
        </w:rPr>
        <w:t>{локальная константа}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var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x</w:t>
      </w:r>
      <w:r>
        <w:rPr>
          <w:rFonts w:ascii="Courier New" w:hAnsi="Courier New" w:cs="Courier New"/>
          <w:sz w:val="28"/>
          <w:szCs w:val="20"/>
        </w:rPr>
        <w:t>2:</w:t>
      </w:r>
      <w:r>
        <w:rPr>
          <w:rFonts w:ascii="Courier New" w:hAnsi="Courier New" w:cs="Courier New"/>
          <w:sz w:val="28"/>
          <w:szCs w:val="20"/>
          <w:lang w:val="en-US"/>
        </w:rPr>
        <w:t>real</w:t>
      </w:r>
      <w:r>
        <w:rPr>
          <w:rFonts w:ascii="Courier New" w:hAnsi="Courier New" w:cs="Courier New"/>
          <w:sz w:val="28"/>
          <w:szCs w:val="20"/>
        </w:rPr>
        <w:t xml:space="preserve">; </w:t>
      </w:r>
      <w:r>
        <w:rPr>
          <w:rFonts w:ascii="Courier New" w:hAnsi="Courier New" w:cs="Courier New"/>
          <w:sz w:val="22"/>
          <w:szCs w:val="20"/>
        </w:rPr>
        <w:t>{</w:t>
      </w:r>
      <w:r>
        <w:rPr>
          <w:rFonts w:ascii="Courier New" w:hAnsi="Courier New" w:cs="Courier New"/>
          <w:sz w:val="22"/>
          <w:szCs w:val="20"/>
          <w:lang w:val="en-US"/>
        </w:rPr>
        <w:t>x</w:t>
      </w:r>
      <w:r>
        <w:rPr>
          <w:rFonts w:ascii="Courier New" w:hAnsi="Courier New" w:cs="Courier New"/>
          <w:sz w:val="22"/>
          <w:szCs w:val="20"/>
        </w:rPr>
        <w:t>2-локальная переменная}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begin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x2:=sqr(x);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lastRenderedPageBreak/>
        <w:t xml:space="preserve"> flag:=(x2&gt;max);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if flag then x2:=max;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q:=x2;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end;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Begin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writeln(q(5),'</w:t>
      </w:r>
      <w:r>
        <w:rPr>
          <w:rFonts w:ascii="Courier New" w:hAnsi="Courier New" w:cs="Courier New"/>
          <w:sz w:val="28"/>
          <w:szCs w:val="20"/>
        </w:rPr>
        <w:t>Флаг</w:t>
      </w:r>
      <w:r>
        <w:rPr>
          <w:rFonts w:ascii="Courier New" w:hAnsi="Courier New" w:cs="Courier New"/>
          <w:sz w:val="28"/>
          <w:szCs w:val="20"/>
          <w:lang w:val="en-US"/>
        </w:rPr>
        <w:t xml:space="preserve">',flag); </w:t>
      </w:r>
      <w:r>
        <w:rPr>
          <w:rFonts w:ascii="Courier New" w:hAnsi="Courier New" w:cs="Courier New"/>
          <w:sz w:val="22"/>
          <w:szCs w:val="20"/>
          <w:lang w:val="en-US"/>
        </w:rPr>
        <w:t>{5-</w:t>
      </w:r>
      <w:r>
        <w:rPr>
          <w:rFonts w:ascii="Courier New" w:hAnsi="Courier New" w:cs="Courier New"/>
          <w:sz w:val="22"/>
          <w:szCs w:val="20"/>
        </w:rPr>
        <w:t>фактический</w:t>
      </w:r>
      <w:r>
        <w:rPr>
          <w:rFonts w:ascii="Courier New" w:hAnsi="Courier New" w:cs="Courier New"/>
          <w:sz w:val="22"/>
          <w:szCs w:val="20"/>
          <w:lang w:val="en-US"/>
        </w:rPr>
        <w:t xml:space="preserve"> </w:t>
      </w:r>
      <w:r>
        <w:rPr>
          <w:rFonts w:ascii="Courier New" w:hAnsi="Courier New" w:cs="Courier New"/>
          <w:sz w:val="22"/>
          <w:szCs w:val="20"/>
        </w:rPr>
        <w:t>параметр</w:t>
      </w:r>
      <w:r>
        <w:rPr>
          <w:rFonts w:ascii="Courier New" w:hAnsi="Courier New" w:cs="Courier New"/>
          <w:sz w:val="22"/>
          <w:szCs w:val="20"/>
          <w:lang w:val="en-US"/>
        </w:rPr>
        <w:t>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End.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program pr2;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var flag:boolean;   </w:t>
      </w:r>
      <w:r>
        <w:rPr>
          <w:rFonts w:ascii="Courier New" w:hAnsi="Courier New" w:cs="Courier New"/>
          <w:sz w:val="22"/>
          <w:szCs w:val="20"/>
          <w:lang w:val="en-US"/>
        </w:rPr>
        <w:t>{flag-</w:t>
      </w:r>
      <w:r>
        <w:rPr>
          <w:rFonts w:ascii="Courier New" w:hAnsi="Courier New" w:cs="Courier New"/>
          <w:sz w:val="22"/>
          <w:szCs w:val="20"/>
        </w:rPr>
        <w:t>глобальная</w:t>
      </w:r>
      <w:r>
        <w:rPr>
          <w:rFonts w:ascii="Courier New" w:hAnsi="Courier New" w:cs="Courier New"/>
          <w:sz w:val="22"/>
          <w:szCs w:val="20"/>
          <w:lang w:val="en-US"/>
        </w:rPr>
        <w:t xml:space="preserve"> </w:t>
      </w:r>
      <w:r>
        <w:rPr>
          <w:rFonts w:ascii="Courier New" w:hAnsi="Courier New" w:cs="Courier New"/>
          <w:sz w:val="22"/>
          <w:szCs w:val="20"/>
        </w:rPr>
        <w:t>переменная</w:t>
      </w:r>
      <w:r>
        <w:rPr>
          <w:rFonts w:ascii="Courier New" w:hAnsi="Courier New" w:cs="Courier New"/>
          <w:sz w:val="22"/>
          <w:szCs w:val="20"/>
          <w:lang w:val="en-US"/>
        </w:rPr>
        <w:t>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procedure q(x:real;var sq:real);   </w:t>
      </w:r>
      <w:r>
        <w:rPr>
          <w:rFonts w:ascii="Courier New" w:hAnsi="Courier New" w:cs="Courier New"/>
          <w:sz w:val="22"/>
          <w:szCs w:val="20"/>
          <w:lang w:val="en-US"/>
        </w:rPr>
        <w:t>{x-</w:t>
      </w:r>
      <w:r>
        <w:rPr>
          <w:rFonts w:ascii="Courier New" w:hAnsi="Courier New" w:cs="Courier New"/>
          <w:sz w:val="22"/>
          <w:szCs w:val="20"/>
        </w:rPr>
        <w:t>локальная</w:t>
      </w:r>
      <w:r>
        <w:rPr>
          <w:rFonts w:ascii="Courier New" w:hAnsi="Courier New" w:cs="Courier New"/>
          <w:sz w:val="22"/>
          <w:szCs w:val="20"/>
          <w:lang w:val="en-US"/>
        </w:rPr>
        <w:t xml:space="preserve"> </w:t>
      </w:r>
      <w:r>
        <w:rPr>
          <w:rFonts w:ascii="Courier New" w:hAnsi="Courier New" w:cs="Courier New"/>
          <w:sz w:val="22"/>
          <w:szCs w:val="20"/>
        </w:rPr>
        <w:t>переменная</w:t>
      </w:r>
      <w:r>
        <w:rPr>
          <w:rFonts w:ascii="Courier New" w:hAnsi="Courier New" w:cs="Courier New"/>
          <w:sz w:val="22"/>
          <w:szCs w:val="20"/>
          <w:lang w:val="en-US"/>
        </w:rPr>
        <w:t>,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              </w:t>
      </w:r>
      <w:r>
        <w:rPr>
          <w:rFonts w:ascii="Courier New" w:hAnsi="Courier New" w:cs="Courier New"/>
          <w:szCs w:val="20"/>
        </w:rPr>
        <w:t>парметр-значение,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                                        формальный параметр}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const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max</w:t>
      </w:r>
      <w:r>
        <w:rPr>
          <w:rFonts w:ascii="Courier New" w:hAnsi="Courier New" w:cs="Courier New"/>
          <w:sz w:val="28"/>
          <w:szCs w:val="20"/>
        </w:rPr>
        <w:t xml:space="preserve">=100;   </w:t>
      </w:r>
      <w:r>
        <w:rPr>
          <w:rFonts w:ascii="Courier New" w:hAnsi="Courier New" w:cs="Courier New"/>
          <w:sz w:val="22"/>
          <w:szCs w:val="20"/>
        </w:rPr>
        <w:t>{локальная константа}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var</w:t>
      </w:r>
      <w:r>
        <w:rPr>
          <w:rFonts w:ascii="Courier New" w:hAnsi="Courier New" w:cs="Courier New"/>
          <w:sz w:val="28"/>
          <w:szCs w:val="20"/>
        </w:rPr>
        <w:t xml:space="preserve"> </w:t>
      </w:r>
      <w:r>
        <w:rPr>
          <w:rFonts w:ascii="Courier New" w:hAnsi="Courier New" w:cs="Courier New"/>
          <w:sz w:val="28"/>
          <w:szCs w:val="20"/>
          <w:lang w:val="en-US"/>
        </w:rPr>
        <w:t>x</w:t>
      </w:r>
      <w:r>
        <w:rPr>
          <w:rFonts w:ascii="Courier New" w:hAnsi="Courier New" w:cs="Courier New"/>
          <w:sz w:val="28"/>
          <w:szCs w:val="20"/>
        </w:rPr>
        <w:t>2:</w:t>
      </w:r>
      <w:r>
        <w:rPr>
          <w:rFonts w:ascii="Courier New" w:hAnsi="Courier New" w:cs="Courier New"/>
          <w:sz w:val="28"/>
          <w:szCs w:val="20"/>
          <w:lang w:val="en-US"/>
        </w:rPr>
        <w:t>real</w:t>
      </w:r>
      <w:r>
        <w:rPr>
          <w:rFonts w:ascii="Courier New" w:hAnsi="Courier New" w:cs="Courier New"/>
          <w:sz w:val="28"/>
          <w:szCs w:val="20"/>
        </w:rPr>
        <w:t xml:space="preserve">;   </w:t>
      </w:r>
      <w:r>
        <w:rPr>
          <w:rFonts w:ascii="Courier New" w:hAnsi="Courier New" w:cs="Courier New"/>
          <w:sz w:val="22"/>
          <w:szCs w:val="20"/>
        </w:rPr>
        <w:t>{</w:t>
      </w:r>
      <w:r>
        <w:rPr>
          <w:rFonts w:ascii="Courier New" w:hAnsi="Courier New" w:cs="Courier New"/>
          <w:sz w:val="22"/>
          <w:szCs w:val="20"/>
          <w:lang w:val="en-US"/>
        </w:rPr>
        <w:t>x</w:t>
      </w:r>
      <w:r>
        <w:rPr>
          <w:rFonts w:ascii="Courier New" w:hAnsi="Courier New" w:cs="Courier New"/>
          <w:sz w:val="22"/>
          <w:szCs w:val="20"/>
        </w:rPr>
        <w:t>2-локальная переменная}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</w:rPr>
        <w:t xml:space="preserve">   </w:t>
      </w:r>
      <w:r>
        <w:rPr>
          <w:rFonts w:ascii="Courier New" w:hAnsi="Courier New" w:cs="Courier New"/>
          <w:sz w:val="28"/>
          <w:szCs w:val="20"/>
          <w:lang w:val="en-US"/>
        </w:rPr>
        <w:t>begin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  x2:=sqr(x);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  flag:=(x2&gt;max);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  sq:=x2;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 xml:space="preserve">   end;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var sqGlobal:real;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  <w:lang w:val="en-US"/>
        </w:rPr>
        <w:t>Begin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 xml:space="preserve">   </w:t>
      </w:r>
      <w:r>
        <w:rPr>
          <w:rFonts w:ascii="Courier New" w:hAnsi="Courier New" w:cs="Courier New"/>
          <w:sz w:val="28"/>
          <w:szCs w:val="20"/>
          <w:lang w:val="en-US"/>
        </w:rPr>
        <w:t>q</w:t>
      </w:r>
      <w:r>
        <w:rPr>
          <w:rFonts w:ascii="Courier New" w:hAnsi="Courier New" w:cs="Courier New"/>
          <w:sz w:val="28"/>
          <w:szCs w:val="20"/>
        </w:rPr>
        <w:t>(5,</w:t>
      </w:r>
      <w:r>
        <w:rPr>
          <w:rFonts w:ascii="Courier New" w:hAnsi="Courier New" w:cs="Courier New"/>
          <w:sz w:val="28"/>
          <w:szCs w:val="20"/>
          <w:lang w:val="en-US"/>
        </w:rPr>
        <w:t>sqGlobal</w:t>
      </w:r>
      <w:r>
        <w:rPr>
          <w:rFonts w:ascii="Courier New" w:hAnsi="Courier New" w:cs="Courier New"/>
          <w:sz w:val="28"/>
          <w:szCs w:val="20"/>
        </w:rPr>
        <w:t xml:space="preserve">);   </w:t>
      </w:r>
      <w:r>
        <w:rPr>
          <w:rFonts w:ascii="Courier New" w:hAnsi="Courier New" w:cs="Courier New"/>
          <w:sz w:val="22"/>
          <w:szCs w:val="20"/>
        </w:rPr>
        <w:t>{5-фактический параметр}</w:t>
      </w:r>
    </w:p>
    <w:p w:rsid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</w:rPr>
        <w:t xml:space="preserve">   </w:t>
      </w:r>
      <w:r>
        <w:rPr>
          <w:rFonts w:ascii="Courier New" w:hAnsi="Courier New" w:cs="Courier New"/>
          <w:sz w:val="28"/>
          <w:szCs w:val="20"/>
          <w:lang w:val="en-US"/>
        </w:rPr>
        <w:t>writeln(sqGlobal,'</w:t>
      </w:r>
      <w:r>
        <w:rPr>
          <w:rFonts w:ascii="Courier New" w:hAnsi="Courier New" w:cs="Courier New"/>
          <w:sz w:val="28"/>
          <w:szCs w:val="20"/>
        </w:rPr>
        <w:t>Флаг</w:t>
      </w:r>
      <w:r>
        <w:rPr>
          <w:rFonts w:ascii="Courier New" w:hAnsi="Courier New" w:cs="Courier New"/>
          <w:sz w:val="28"/>
          <w:szCs w:val="20"/>
          <w:lang w:val="en-US"/>
        </w:rPr>
        <w:t>',flag);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  <w:lang w:val="en-US"/>
        </w:rPr>
      </w:pPr>
      <w:r>
        <w:rPr>
          <w:rFonts w:ascii="Courier New" w:hAnsi="Courier New" w:cs="Courier New"/>
          <w:sz w:val="28"/>
          <w:szCs w:val="20"/>
          <w:lang w:val="en-US"/>
        </w:rPr>
        <w:t>End</w:t>
      </w:r>
      <w:r w:rsidRPr="00AC187F">
        <w:rPr>
          <w:rFonts w:ascii="Courier New" w:hAnsi="Courier New" w:cs="Courier New"/>
          <w:sz w:val="28"/>
          <w:szCs w:val="20"/>
          <w:lang w:val="en-US"/>
        </w:rPr>
        <w:t>.</w:t>
      </w:r>
    </w:p>
    <w:p w:rsidR="00AC187F" w:rsidRPr="00AC187F" w:rsidRDefault="00AC187F" w:rsidP="00AC187F">
      <w:pPr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</w:p>
    <w:p w:rsidR="00AC187F" w:rsidRDefault="00AC187F" w:rsidP="00AC187F">
      <w:pPr>
        <w:pStyle w:val="1"/>
      </w:pPr>
      <w:bookmarkStart w:id="1" w:name="_Toc252111218"/>
      <w:r>
        <w:t>КОНТРОЛЬНЫЕ ВОПРОСЫ</w:t>
      </w:r>
      <w:bookmarkEnd w:id="1"/>
    </w:p>
    <w:p w:rsidR="00AC187F" w:rsidRDefault="00AC187F" w:rsidP="00AC187F">
      <w:pPr>
        <w:jc w:val="both"/>
        <w:rPr>
          <w:sz w:val="28"/>
        </w:rPr>
      </w:pPr>
      <w:r>
        <w:rPr>
          <w:sz w:val="28"/>
        </w:rPr>
        <w:t>1. Что представляют собой формальные и фактические параметры программы и как организовать их согласование?</w:t>
      </w:r>
    </w:p>
    <w:p w:rsidR="00AC187F" w:rsidRDefault="00AC187F" w:rsidP="00AC187F">
      <w:pPr>
        <w:jc w:val="both"/>
        <w:rPr>
          <w:sz w:val="28"/>
        </w:rPr>
      </w:pPr>
      <w:r>
        <w:rPr>
          <w:sz w:val="28"/>
        </w:rPr>
        <w:t>2. В какую точку программы осуществляется выход из функции?</w:t>
      </w:r>
    </w:p>
    <w:p w:rsidR="00AC187F" w:rsidRDefault="00AC187F" w:rsidP="00AC187F">
      <w:pPr>
        <w:jc w:val="both"/>
        <w:rPr>
          <w:sz w:val="28"/>
        </w:rPr>
      </w:pPr>
      <w:r>
        <w:rPr>
          <w:sz w:val="28"/>
        </w:rPr>
        <w:t>3. В чем различие между локальными и глобальными переменными и могут ли совпадать их имена?</w:t>
      </w:r>
    </w:p>
    <w:p w:rsidR="00AC187F" w:rsidRDefault="00AC187F" w:rsidP="00AC187F">
      <w:pPr>
        <w:jc w:val="both"/>
        <w:rPr>
          <w:snapToGrid w:val="0"/>
          <w:sz w:val="28"/>
        </w:rPr>
      </w:pPr>
      <w:r>
        <w:rPr>
          <w:sz w:val="28"/>
        </w:rPr>
        <w:t>4. Назвать два вида локальных переменных и описать их различие.</w:t>
      </w: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AC187F" w:rsidRDefault="00AC187F" w:rsidP="00AC187F">
      <w:pPr>
        <w:pStyle w:val="1"/>
        <w:rPr>
          <w:snapToGrid w:val="0"/>
        </w:rPr>
      </w:pPr>
      <w:bookmarkStart w:id="2" w:name="_Toc252111219"/>
      <w:r>
        <w:rPr>
          <w:snapToGrid w:val="0"/>
        </w:rPr>
        <w:t>ВАРИАНТЫ ЗАДАНИЙ</w:t>
      </w:r>
      <w:bookmarkEnd w:id="2"/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AC187F" w:rsidRDefault="00AC187F" w:rsidP="00AC187F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  <w:r>
        <w:rPr>
          <w:snapToGrid w:val="0"/>
          <w:sz w:val="28"/>
        </w:rPr>
        <w:t>Задание:</w:t>
      </w:r>
    </w:p>
    <w:p w:rsidR="00AC187F" w:rsidRDefault="00AC187F" w:rsidP="00AC187F">
      <w:pPr>
        <w:numPr>
          <w:ilvl w:val="0"/>
          <w:numId w:val="6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Написать программу, содержащую функцию, которая вычисляет объем цилиндра. Параметрами функции должны быть радиус и высота цилиндра.</w:t>
      </w:r>
    </w:p>
    <w:p w:rsidR="00AC187F" w:rsidRDefault="00AC187F" w:rsidP="00AC187F">
      <w:pPr>
        <w:jc w:val="both"/>
        <w:rPr>
          <w:snapToGrid w:val="0"/>
          <w:sz w:val="28"/>
        </w:rPr>
      </w:pPr>
    </w:p>
    <w:p w:rsidR="00AC187F" w:rsidRDefault="00AC187F" w:rsidP="00AC187F">
      <w:pPr>
        <w:numPr>
          <w:ilvl w:val="0"/>
          <w:numId w:val="6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Написать программу, содержащую функцию, которая возвращает процент от числа, полученного в качестве аргумента.</w:t>
      </w:r>
    </w:p>
    <w:p w:rsidR="00AC187F" w:rsidRDefault="00AC187F" w:rsidP="00AC187F">
      <w:pPr>
        <w:jc w:val="both"/>
        <w:rPr>
          <w:snapToGrid w:val="0"/>
          <w:sz w:val="28"/>
        </w:rPr>
      </w:pPr>
    </w:p>
    <w:p w:rsidR="00AC187F" w:rsidRDefault="00AC187F" w:rsidP="00AC187F">
      <w:pPr>
        <w:numPr>
          <w:ilvl w:val="0"/>
          <w:numId w:val="6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Написать программу, содержащую функцию, которая вычисляет факториал числа, введенного с клавиатуры.</w:t>
      </w:r>
    </w:p>
    <w:p w:rsidR="00400D60" w:rsidRDefault="00400D60" w:rsidP="006D4D7D">
      <w:pPr>
        <w:autoSpaceDE w:val="0"/>
        <w:autoSpaceDN w:val="0"/>
        <w:adjustRightInd w:val="0"/>
        <w:rPr>
          <w:sz w:val="28"/>
          <w:szCs w:val="20"/>
        </w:rPr>
      </w:pPr>
    </w:p>
    <w:sectPr w:rsidR="00400D60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57"/>
    <w:multiLevelType w:val="hybridMultilevel"/>
    <w:tmpl w:val="A3BCFA8C"/>
    <w:lvl w:ilvl="0" w:tplc="89B43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B6E6E"/>
    <w:multiLevelType w:val="hybridMultilevel"/>
    <w:tmpl w:val="674A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B6EE2"/>
    <w:multiLevelType w:val="hybridMultilevel"/>
    <w:tmpl w:val="53AE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94930"/>
    <w:multiLevelType w:val="hybridMultilevel"/>
    <w:tmpl w:val="D41CB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C1A27"/>
    <w:multiLevelType w:val="hybridMultilevel"/>
    <w:tmpl w:val="23D61498"/>
    <w:lvl w:ilvl="0" w:tplc="BD90C2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30AE6"/>
    <w:multiLevelType w:val="hybridMultilevel"/>
    <w:tmpl w:val="7D3E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534BB"/>
    <w:multiLevelType w:val="hybridMultilevel"/>
    <w:tmpl w:val="5D92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FA0C33"/>
    <w:rsid w:val="00056A27"/>
    <w:rsid w:val="00186CE4"/>
    <w:rsid w:val="00400D60"/>
    <w:rsid w:val="006A6F74"/>
    <w:rsid w:val="006D4D7D"/>
    <w:rsid w:val="006F5DCF"/>
    <w:rsid w:val="00AC187F"/>
    <w:rsid w:val="00B045FF"/>
    <w:rsid w:val="00B4035B"/>
    <w:rsid w:val="00E23F0B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589C5-F7B7-40F4-9351-53C3EDDD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2010-01-24T12:33:00Z</dcterms:created>
  <dcterms:modified xsi:type="dcterms:W3CDTF">2010-01-24T12:44:00Z</dcterms:modified>
</cp:coreProperties>
</file>